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01FA7" w14:textId="77777777" w:rsidR="00453B1E" w:rsidRDefault="00000000">
      <w:pPr>
        <w:pStyle w:val="Corpotesto"/>
        <w:ind w:left="7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55B5C9B" wp14:editId="3CFC6699">
            <wp:extent cx="2047050" cy="64007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7050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B11BF" w14:textId="77777777" w:rsidR="00453B1E" w:rsidRDefault="00453B1E">
      <w:pPr>
        <w:pStyle w:val="Corpotesto"/>
        <w:rPr>
          <w:rFonts w:ascii="Times New Roman"/>
          <w:sz w:val="20"/>
        </w:rPr>
      </w:pPr>
    </w:p>
    <w:p w14:paraId="17B4C28D" w14:textId="77777777" w:rsidR="00453B1E" w:rsidRDefault="00453B1E">
      <w:pPr>
        <w:pStyle w:val="Corpotesto"/>
        <w:rPr>
          <w:rFonts w:ascii="Times New Roman"/>
          <w:sz w:val="20"/>
        </w:rPr>
      </w:pPr>
    </w:p>
    <w:p w14:paraId="0C985FDC" w14:textId="77777777" w:rsidR="00453B1E" w:rsidRDefault="00453B1E">
      <w:pPr>
        <w:pStyle w:val="Corpotesto"/>
        <w:rPr>
          <w:rFonts w:ascii="Times New Roman"/>
          <w:sz w:val="20"/>
        </w:rPr>
      </w:pPr>
    </w:p>
    <w:p w14:paraId="4CA23D15" w14:textId="77777777" w:rsidR="00453B1E" w:rsidRDefault="00453B1E">
      <w:pPr>
        <w:pStyle w:val="Corpotesto"/>
        <w:spacing w:before="75"/>
        <w:rPr>
          <w:rFonts w:ascii="Times New Roman"/>
          <w:sz w:val="20"/>
        </w:rPr>
      </w:pPr>
    </w:p>
    <w:p w14:paraId="070E3762" w14:textId="5B35BB3C" w:rsidR="00453B1E" w:rsidRDefault="00000000" w:rsidP="00977501">
      <w:pPr>
        <w:tabs>
          <w:tab w:val="left" w:pos="5747"/>
        </w:tabs>
        <w:ind w:left="140" w:right="136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La/Il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Calibri" w:hAnsi="Calibri"/>
          <w:sz w:val="20"/>
        </w:rPr>
        <w:t>sottoscritta/o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Calibri" w:hAnsi="Calibri"/>
          <w:sz w:val="20"/>
        </w:rPr>
        <w:t>,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Calibri" w:hAnsi="Calibri"/>
          <w:sz w:val="20"/>
        </w:rPr>
        <w:t>associata/o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Calibri" w:hAnsi="Calibri"/>
          <w:b/>
          <w:sz w:val="20"/>
        </w:rPr>
        <w:t>FIOR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Calibri" w:hAnsi="Calibri"/>
          <w:b/>
          <w:sz w:val="20"/>
        </w:rPr>
        <w:t>DI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Calibri" w:hAnsi="Calibri"/>
          <w:b/>
          <w:sz w:val="20"/>
        </w:rPr>
        <w:t>MUTUA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Calibri" w:hAnsi="Calibri"/>
          <w:b/>
          <w:sz w:val="20"/>
        </w:rPr>
        <w:t>ETS</w:t>
      </w:r>
      <w:r>
        <w:rPr>
          <w:rFonts w:ascii="Calibri" w:hAnsi="Calibri"/>
          <w:sz w:val="20"/>
        </w:rPr>
        <w:t>,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Calibri" w:hAnsi="Calibri"/>
          <w:sz w:val="20"/>
        </w:rPr>
        <w:t>presa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visione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Calibri" w:hAnsi="Calibri"/>
          <w:sz w:val="20"/>
        </w:rPr>
        <w:t>Regolamento</w:t>
      </w:r>
      <w:r>
        <w:rPr>
          <w:rFonts w:ascii="Times New Roman" w:hAnsi="Times New Roman"/>
          <w:sz w:val="20"/>
        </w:rPr>
        <w:t xml:space="preserve"> </w:t>
      </w:r>
      <w:r w:rsidR="00977501">
        <w:rPr>
          <w:rFonts w:ascii="Calibri" w:hAnsi="Calibri"/>
          <w:sz w:val="20"/>
        </w:rPr>
        <w:t>Campagna patente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Calibri" w:hAnsi="Calibri"/>
          <w:sz w:val="20"/>
        </w:rPr>
        <w:t>giovani</w:t>
      </w:r>
      <w:r>
        <w:rPr>
          <w:rFonts w:ascii="Times New Roman" w:hAnsi="Times New Roman"/>
          <w:sz w:val="20"/>
        </w:rPr>
        <w:t xml:space="preserve"> </w:t>
      </w:r>
      <w:r w:rsidR="00977501">
        <w:rPr>
          <w:rFonts w:ascii="Times New Roman" w:hAnsi="Times New Roman"/>
          <w:sz w:val="20"/>
        </w:rPr>
        <w:t xml:space="preserve">soci </w:t>
      </w:r>
      <w:r>
        <w:rPr>
          <w:rFonts w:ascii="Calibri" w:hAnsi="Calibri"/>
          <w:sz w:val="20"/>
        </w:rPr>
        <w:t>18-35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Calibri" w:hAnsi="Calibri"/>
          <w:sz w:val="20"/>
        </w:rPr>
        <w:t>anni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Calibri" w:hAnsi="Calibri"/>
          <w:sz w:val="20"/>
        </w:rPr>
        <w:t>ed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Calibri" w:hAnsi="Calibri"/>
          <w:sz w:val="20"/>
        </w:rPr>
        <w:t>in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Calibri" w:hAnsi="Calibri"/>
          <w:sz w:val="20"/>
        </w:rPr>
        <w:t>conformità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Calibri" w:hAnsi="Calibri"/>
          <w:sz w:val="20"/>
        </w:rPr>
        <w:t>con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Calibri" w:hAnsi="Calibri"/>
          <w:sz w:val="20"/>
        </w:rPr>
        <w:t>quanto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Calibri" w:hAnsi="Calibri"/>
          <w:sz w:val="20"/>
        </w:rPr>
        <w:t>nel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Calibri" w:hAnsi="Calibri"/>
          <w:sz w:val="20"/>
        </w:rPr>
        <w:t>Regolamento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disposto,</w:t>
      </w:r>
    </w:p>
    <w:p w14:paraId="476F5B88" w14:textId="77777777" w:rsidR="00453B1E" w:rsidRDefault="00453B1E">
      <w:pPr>
        <w:pStyle w:val="Corpotesto"/>
        <w:spacing w:before="240"/>
        <w:rPr>
          <w:rFonts w:ascii="Calibri"/>
          <w:sz w:val="20"/>
        </w:rPr>
      </w:pPr>
    </w:p>
    <w:p w14:paraId="16173B56" w14:textId="77777777" w:rsidR="00453B1E" w:rsidRDefault="00000000">
      <w:pPr>
        <w:jc w:val="center"/>
        <w:rPr>
          <w:rFonts w:ascii="Calibri"/>
          <w:b/>
          <w:sz w:val="20"/>
        </w:rPr>
      </w:pPr>
      <w:r>
        <w:rPr>
          <w:rFonts w:ascii="Calibri"/>
          <w:b/>
          <w:spacing w:val="-2"/>
          <w:sz w:val="20"/>
        </w:rPr>
        <w:t>RICHIEDE</w:t>
      </w:r>
    </w:p>
    <w:p w14:paraId="144C1E4C" w14:textId="77777777" w:rsidR="00453B1E" w:rsidRDefault="00000000">
      <w:pPr>
        <w:spacing w:before="121"/>
        <w:ind w:left="140"/>
        <w:rPr>
          <w:rFonts w:ascii="Calibri" w:hAnsi="Calibri"/>
          <w:sz w:val="20"/>
        </w:rPr>
      </w:pPr>
      <w:r>
        <w:rPr>
          <w:rFonts w:ascii="Calibri" w:hAnsi="Calibri"/>
          <w:spacing w:val="-2"/>
          <w:sz w:val="20"/>
        </w:rPr>
        <w:t>l’erogazione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del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sussidio:</w:t>
      </w:r>
    </w:p>
    <w:p w14:paraId="47330B19" w14:textId="77777777" w:rsidR="00453B1E" w:rsidRDefault="00453B1E">
      <w:pPr>
        <w:pStyle w:val="Corpotesto"/>
        <w:spacing w:before="241"/>
        <w:rPr>
          <w:rFonts w:ascii="Calibri"/>
          <w:sz w:val="20"/>
        </w:rPr>
      </w:pPr>
    </w:p>
    <w:p w14:paraId="0C3D8E7C" w14:textId="77777777" w:rsidR="00453B1E" w:rsidRDefault="00000000">
      <w:pPr>
        <w:pStyle w:val="Paragrafoelenco"/>
        <w:numPr>
          <w:ilvl w:val="0"/>
          <w:numId w:val="1"/>
        </w:numPr>
        <w:tabs>
          <w:tab w:val="left" w:pos="384"/>
        </w:tabs>
        <w:ind w:left="384" w:hanging="244"/>
        <w:rPr>
          <w:rFonts w:ascii="MS Gothic" w:hAnsi="MS Gothic"/>
          <w:sz w:val="20"/>
        </w:rPr>
      </w:pPr>
      <w:r>
        <w:rPr>
          <w:sz w:val="20"/>
        </w:rPr>
        <w:t>SUSSIDIO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SPESE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z w:val="20"/>
        </w:rPr>
        <w:t>SOSTENUTE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CONSEGUIMENTO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DELLA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PATENTE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spacing w:val="-10"/>
          <w:sz w:val="20"/>
        </w:rPr>
        <w:t>B</w:t>
      </w:r>
    </w:p>
    <w:p w14:paraId="308FDAB4" w14:textId="77777777" w:rsidR="00453B1E" w:rsidRDefault="00000000">
      <w:pPr>
        <w:pStyle w:val="Titolo1"/>
      </w:pPr>
      <w:r>
        <w:t>A</w:t>
      </w:r>
      <w:r>
        <w:rPr>
          <w:rFonts w:ascii="Times New Roman"/>
          <w:spacing w:val="-8"/>
        </w:rPr>
        <w:t xml:space="preserve"> </w:t>
      </w:r>
      <w:r>
        <w:t>tale</w:t>
      </w:r>
      <w:r>
        <w:rPr>
          <w:rFonts w:ascii="Times New Roman"/>
          <w:spacing w:val="-6"/>
        </w:rPr>
        <w:t xml:space="preserve"> </w:t>
      </w:r>
      <w:r>
        <w:t>proposito,</w:t>
      </w:r>
      <w:r>
        <w:rPr>
          <w:rFonts w:ascii="Times New Roman"/>
          <w:spacing w:val="-9"/>
        </w:rPr>
        <w:t xml:space="preserve"> </w:t>
      </w:r>
      <w:r>
        <w:t>si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allega:</w:t>
      </w:r>
    </w:p>
    <w:p w14:paraId="19C5F2F3" w14:textId="77777777" w:rsidR="00453B1E" w:rsidRDefault="00000000">
      <w:pPr>
        <w:pStyle w:val="Corpotesto"/>
        <w:spacing w:before="93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9F8CF94" wp14:editId="19402BFF">
                <wp:simplePos x="0" y="0"/>
                <wp:positionH relativeFrom="page">
                  <wp:posOffset>719259</wp:posOffset>
                </wp:positionH>
                <wp:positionV relativeFrom="paragraph">
                  <wp:posOffset>229870</wp:posOffset>
                </wp:positionV>
                <wp:extent cx="47307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30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30750">
                              <a:moveTo>
                                <a:pt x="0" y="0"/>
                              </a:moveTo>
                              <a:lnTo>
                                <a:pt x="4730176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8440A" id="Graphic 2" o:spid="_x0000_s1026" style="position:absolute;margin-left:56.65pt;margin-top:18.1pt;width:372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30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" path="m,l4730176,e" filled="f" strokeweight=".253mm">
                <v:path arrowok="t"/>
                <w10:wrap type="topAndBottom" anchorx="page"/>
              </v:shape>
            </w:pict>
          </mc:Fallback>
        </mc:AlternateContent>
      </w:r>
    </w:p>
    <w:p w14:paraId="5A0619A9" w14:textId="77777777" w:rsidR="00453B1E" w:rsidRDefault="00453B1E">
      <w:pPr>
        <w:pStyle w:val="Corpotesto"/>
        <w:rPr>
          <w:rFonts w:ascii="Calibri"/>
          <w:sz w:val="20"/>
        </w:rPr>
      </w:pPr>
    </w:p>
    <w:p w14:paraId="004C3532" w14:textId="77777777" w:rsidR="00453B1E" w:rsidRDefault="00453B1E">
      <w:pPr>
        <w:pStyle w:val="Corpotesto"/>
        <w:rPr>
          <w:rFonts w:ascii="Calibri"/>
        </w:rPr>
      </w:pPr>
    </w:p>
    <w:p w14:paraId="79422010" w14:textId="77777777" w:rsidR="00453B1E" w:rsidRDefault="00453B1E">
      <w:pPr>
        <w:pStyle w:val="Corpotesto"/>
        <w:rPr>
          <w:rFonts w:ascii="Calibri"/>
        </w:rPr>
      </w:pPr>
    </w:p>
    <w:p w14:paraId="14EFEFC7" w14:textId="77777777" w:rsidR="00977501" w:rsidRDefault="00977501">
      <w:pPr>
        <w:pStyle w:val="Corpotesto"/>
        <w:rPr>
          <w:rFonts w:ascii="Calibri"/>
        </w:rPr>
      </w:pPr>
    </w:p>
    <w:p w14:paraId="4838FDCA" w14:textId="77777777" w:rsidR="00453B1E" w:rsidRDefault="00453B1E">
      <w:pPr>
        <w:pStyle w:val="Corpotesto"/>
        <w:rPr>
          <w:rFonts w:ascii="Calibri"/>
        </w:rPr>
      </w:pPr>
    </w:p>
    <w:p w14:paraId="54EB10C6" w14:textId="77777777" w:rsidR="00453B1E" w:rsidRDefault="00000000">
      <w:pPr>
        <w:pStyle w:val="Corpotesto"/>
        <w:ind w:left="140" w:right="16"/>
      </w:pPr>
      <w:r>
        <w:t>Il</w:t>
      </w:r>
      <w:r>
        <w:rPr>
          <w:rFonts w:ascii="Times New Roman" w:hAnsi="Times New Roman"/>
        </w:rPr>
        <w:t xml:space="preserve"> </w:t>
      </w:r>
      <w:r>
        <w:t>sottoscritto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consapevole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comunicati</w:t>
      </w:r>
      <w:r>
        <w:rPr>
          <w:rFonts w:ascii="Times New Roman" w:hAnsi="Times New Roman"/>
        </w:rPr>
        <w:t xml:space="preserve"> </w:t>
      </w:r>
      <w:r>
        <w:t>mediante</w:t>
      </w:r>
      <w:r>
        <w:rPr>
          <w:rFonts w:ascii="Times New Roman" w:hAnsi="Times New Roman"/>
        </w:rPr>
        <w:t xml:space="preserve"> </w:t>
      </w:r>
      <w:r>
        <w:t>questa</w:t>
      </w:r>
      <w:r>
        <w:rPr>
          <w:rFonts w:ascii="Times New Roman" w:hAnsi="Times New Roman"/>
        </w:rPr>
        <w:t xml:space="preserve"> </w:t>
      </w:r>
      <w:r>
        <w:t>richiesta,</w:t>
      </w:r>
      <w:r>
        <w:rPr>
          <w:rFonts w:ascii="Times New Roman" w:hAnsi="Times New Roman"/>
        </w:rPr>
        <w:t xml:space="preserve"> </w:t>
      </w:r>
      <w:r>
        <w:t>operato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fini</w:t>
      </w:r>
      <w:r>
        <w:rPr>
          <w:rFonts w:ascii="Times New Roman" w:hAnsi="Times New Roman"/>
        </w:rPr>
        <w:t xml:space="preserve"> </w:t>
      </w:r>
      <w:r>
        <w:t>dell’erogazione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  <w:spacing w:val="40"/>
        </w:rPr>
        <w:t xml:space="preserve"> </w:t>
      </w:r>
      <w:r>
        <w:t>sussidio,</w:t>
      </w:r>
      <w:r>
        <w:rPr>
          <w:rFonts w:ascii="Times New Roman" w:hAnsi="Times New Roman"/>
        </w:rPr>
        <w:t xml:space="preserve"> </w:t>
      </w:r>
      <w:r>
        <w:t>è</w:t>
      </w:r>
      <w:r>
        <w:rPr>
          <w:rFonts w:ascii="Times New Roman" w:hAnsi="Times New Roman"/>
        </w:rPr>
        <w:t xml:space="preserve"> </w:t>
      </w:r>
      <w:r>
        <w:t>effettuato</w:t>
      </w:r>
      <w:r>
        <w:rPr>
          <w:rFonts w:ascii="Times New Roman" w:hAnsi="Times New Roman"/>
          <w:spacing w:val="-2"/>
        </w:rPr>
        <w:t xml:space="preserve"> </w:t>
      </w:r>
      <w:r>
        <w:t>nel</w:t>
      </w:r>
      <w:r>
        <w:rPr>
          <w:rFonts w:ascii="Times New Roman" w:hAnsi="Times New Roman"/>
        </w:rPr>
        <w:t xml:space="preserve"> </w:t>
      </w:r>
      <w:r>
        <w:t>rispetto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disposizioni</w:t>
      </w:r>
      <w:r>
        <w:rPr>
          <w:rFonts w:ascii="Times New Roman" w:hAnsi="Times New Roman"/>
        </w:rPr>
        <w:t xml:space="preserve"> </w:t>
      </w:r>
      <w:r>
        <w:t>normative</w:t>
      </w:r>
      <w:r>
        <w:rPr>
          <w:rFonts w:ascii="Times New Roman" w:hAnsi="Times New Roman"/>
          <w:spacing w:val="-2"/>
        </w:rPr>
        <w:t xml:space="preserve"> </w:t>
      </w:r>
      <w:r>
        <w:t>vigenti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materia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Regolamento</w:t>
      </w:r>
      <w:r>
        <w:rPr>
          <w:rFonts w:ascii="Times New Roman" w:hAnsi="Times New Roman"/>
          <w:spacing w:val="40"/>
        </w:rPr>
        <w:t xml:space="preserve"> </w:t>
      </w:r>
      <w:r>
        <w:t>UE</w:t>
      </w:r>
      <w:r>
        <w:rPr>
          <w:rFonts w:ascii="Times New Roman" w:hAnsi="Times New Roman"/>
        </w:rPr>
        <w:t xml:space="preserve"> </w:t>
      </w:r>
      <w:r>
        <w:t>679/2016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Codice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Privacy</w:t>
      </w:r>
      <w:r>
        <w:rPr>
          <w:rFonts w:ascii="Times New Roman" w:hAnsi="Times New Roman"/>
        </w:rPr>
        <w:t xml:space="preserve"> </w:t>
      </w:r>
      <w:r>
        <w:t>(D.</w:t>
      </w:r>
      <w:r>
        <w:rPr>
          <w:rFonts w:ascii="Times New Roman" w:hAnsi="Times New Roman"/>
        </w:rPr>
        <w:t xml:space="preserve"> </w:t>
      </w:r>
      <w:r>
        <w:t>Lgs.</w:t>
      </w:r>
      <w:r>
        <w:rPr>
          <w:rFonts w:ascii="Times New Roman" w:hAnsi="Times New Roman"/>
        </w:rPr>
        <w:t xml:space="preserve"> </w:t>
      </w:r>
      <w:r>
        <w:t>193/2003),</w:t>
      </w:r>
      <w:r>
        <w:rPr>
          <w:rFonts w:ascii="Times New Roman" w:hAnsi="Times New Roman"/>
        </w:rPr>
        <w:t xml:space="preserve"> </w:t>
      </w:r>
      <w:r>
        <w:t>nel</w:t>
      </w:r>
      <w:r>
        <w:rPr>
          <w:rFonts w:ascii="Times New Roman" w:hAnsi="Times New Roman"/>
        </w:rPr>
        <w:t xml:space="preserve"> </w:t>
      </w:r>
      <w:r>
        <w:t>perseguimento</w:t>
      </w:r>
      <w:r>
        <w:rPr>
          <w:rFonts w:ascii="Times New Roman" w:hAnsi="Times New Roman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finalità,</w:t>
      </w:r>
      <w:r>
        <w:rPr>
          <w:rFonts w:ascii="Times New Roman" w:hAnsi="Times New Roman"/>
        </w:rPr>
        <w:t xml:space="preserve"> </w:t>
      </w:r>
      <w:r>
        <w:t>mediante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mezzi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coerentemente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  <w:spacing w:val="40"/>
        </w:rPr>
        <w:t xml:space="preserve"> </w:t>
      </w:r>
      <w:r>
        <w:t>informazioni</w:t>
      </w:r>
      <w:r>
        <w:rPr>
          <w:rFonts w:ascii="Times New Roman" w:hAnsi="Times New Roman"/>
        </w:rPr>
        <w:t xml:space="preserve"> </w:t>
      </w:r>
      <w:r>
        <w:t>comunicate</w:t>
      </w:r>
      <w:r>
        <w:rPr>
          <w:rFonts w:ascii="Times New Roman" w:hAnsi="Times New Roman"/>
          <w:spacing w:val="-1"/>
        </w:rPr>
        <w:t xml:space="preserve"> </w:t>
      </w:r>
      <w:r>
        <w:t>mediante</w:t>
      </w:r>
      <w:r>
        <w:rPr>
          <w:rFonts w:ascii="Times New Roman" w:hAnsi="Times New Roman"/>
          <w:spacing w:val="-1"/>
        </w:rPr>
        <w:t xml:space="preserve"> </w:t>
      </w:r>
      <w:r>
        <w:t>l’informativa</w:t>
      </w:r>
      <w:r>
        <w:rPr>
          <w:rFonts w:ascii="Times New Roman" w:hAnsi="Times New Roman"/>
        </w:rPr>
        <w:t xml:space="preserve"> </w:t>
      </w:r>
      <w:r>
        <w:t>sul</w:t>
      </w:r>
      <w:r>
        <w:rPr>
          <w:rFonts w:ascii="Times New Roman" w:hAnsi="Times New Roman"/>
          <w:spacing w:val="-1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consegnata</w:t>
      </w:r>
      <w:r>
        <w:rPr>
          <w:rFonts w:ascii="Times New Roman" w:hAnsi="Times New Roman"/>
        </w:rPr>
        <w:t xml:space="preserve"> </w:t>
      </w:r>
      <w:r>
        <w:t>all’atto</w:t>
      </w:r>
      <w:r>
        <w:rPr>
          <w:rFonts w:ascii="Times New Roman" w:hAnsi="Times New Roman"/>
        </w:rPr>
        <w:t xml:space="preserve"> </w:t>
      </w:r>
      <w:r>
        <w:t>dell’iscrizione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FIOR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spacing w:val="40"/>
        </w:rPr>
        <w:t xml:space="preserve"> </w:t>
      </w:r>
      <w:r>
        <w:t>MUTUA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  <w:spacing w:val="40"/>
        </w:rPr>
        <w:t xml:space="preserve"> </w:t>
      </w:r>
      <w:r>
        <w:t>successivamente</w:t>
      </w:r>
      <w:r>
        <w:rPr>
          <w:rFonts w:ascii="Times New Roman" w:hAnsi="Times New Roman"/>
        </w:rPr>
        <w:t xml:space="preserve"> </w:t>
      </w:r>
      <w:r>
        <w:t>resa</w:t>
      </w:r>
      <w:r>
        <w:rPr>
          <w:rFonts w:ascii="Times New Roman" w:hAnsi="Times New Roman"/>
        </w:rPr>
        <w:t xml:space="preserve"> </w:t>
      </w:r>
      <w:r>
        <w:t>disponibile</w:t>
      </w:r>
      <w:r>
        <w:rPr>
          <w:rFonts w:ascii="Times New Roman" w:hAnsi="Times New Roman"/>
        </w:rPr>
        <w:t xml:space="preserve"> </w:t>
      </w:r>
      <w:r>
        <w:t>mediante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canali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contatto</w:t>
      </w:r>
      <w:r>
        <w:rPr>
          <w:rFonts w:ascii="Times New Roman" w:hAnsi="Times New Roman"/>
        </w:rPr>
        <w:t xml:space="preserve"> </w:t>
      </w:r>
      <w:r>
        <w:t>dell’Associazione.</w:t>
      </w:r>
    </w:p>
    <w:p w14:paraId="58EF5A43" w14:textId="77777777" w:rsidR="00453B1E" w:rsidRDefault="00453B1E">
      <w:pPr>
        <w:pStyle w:val="Corpotesto"/>
        <w:rPr>
          <w:sz w:val="22"/>
        </w:rPr>
      </w:pPr>
    </w:p>
    <w:p w14:paraId="7166B07A" w14:textId="77777777" w:rsidR="00453B1E" w:rsidRDefault="00453B1E">
      <w:pPr>
        <w:pStyle w:val="Corpotesto"/>
        <w:spacing w:before="3"/>
        <w:rPr>
          <w:sz w:val="22"/>
        </w:rPr>
      </w:pPr>
    </w:p>
    <w:p w14:paraId="0B8D26FE" w14:textId="77777777" w:rsidR="00453B1E" w:rsidRDefault="00000000">
      <w:pPr>
        <w:tabs>
          <w:tab w:val="left" w:pos="1962"/>
          <w:tab w:val="left" w:pos="4198"/>
        </w:tabs>
        <w:ind w:left="140"/>
        <w:rPr>
          <w:rFonts w:ascii="Times New Roman"/>
        </w:rPr>
      </w:pP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411D9CB0" w14:textId="77777777" w:rsidR="00453B1E" w:rsidRDefault="00000000">
      <w:pPr>
        <w:pStyle w:val="Corpotesto"/>
        <w:spacing w:before="178"/>
        <w:ind w:left="140"/>
      </w:pPr>
      <w:r>
        <w:t>Luogo,</w:t>
      </w:r>
      <w:r>
        <w:rPr>
          <w:rFonts w:ascii="Times New Roman"/>
          <w:spacing w:val="-1"/>
        </w:rPr>
        <w:t xml:space="preserve"> </w:t>
      </w:r>
      <w:r>
        <w:rPr>
          <w:spacing w:val="-4"/>
        </w:rPr>
        <w:t>data</w:t>
      </w:r>
    </w:p>
    <w:p w14:paraId="2810F18B" w14:textId="77777777" w:rsidR="00453B1E" w:rsidRDefault="00453B1E">
      <w:pPr>
        <w:pStyle w:val="Corpotesto"/>
      </w:pPr>
    </w:p>
    <w:p w14:paraId="2D0F20AA" w14:textId="77777777" w:rsidR="00453B1E" w:rsidRDefault="00453B1E">
      <w:pPr>
        <w:pStyle w:val="Corpotesto"/>
      </w:pPr>
    </w:p>
    <w:p w14:paraId="3864D1F4" w14:textId="77777777" w:rsidR="00453B1E" w:rsidRDefault="00453B1E">
      <w:pPr>
        <w:pStyle w:val="Corpotesto"/>
      </w:pPr>
    </w:p>
    <w:p w14:paraId="0ED76053" w14:textId="77777777" w:rsidR="00453B1E" w:rsidRDefault="00453B1E">
      <w:pPr>
        <w:pStyle w:val="Corpotesto"/>
        <w:spacing w:before="2"/>
      </w:pPr>
    </w:p>
    <w:p w14:paraId="77970C18" w14:textId="77777777" w:rsidR="00453B1E" w:rsidRDefault="00000000">
      <w:pPr>
        <w:pStyle w:val="Corpotesto"/>
        <w:ind w:right="132"/>
        <w:jc w:val="right"/>
      </w:pPr>
      <w:r>
        <w:t>FIRMA</w:t>
      </w:r>
      <w:r>
        <w:rPr>
          <w:rFonts w:ascii="Times New Roman" w:hAnsi="Times New Roman"/>
          <w:spacing w:val="1"/>
        </w:rPr>
        <w:t xml:space="preserve"> </w:t>
      </w:r>
      <w:r>
        <w:rPr>
          <w:spacing w:val="-2"/>
        </w:rPr>
        <w:t>DELL’ASSOCIATO</w:t>
      </w:r>
    </w:p>
    <w:p w14:paraId="78B7DA8B" w14:textId="77777777" w:rsidR="00453B1E" w:rsidRDefault="00453B1E">
      <w:pPr>
        <w:pStyle w:val="Corpotesto"/>
        <w:rPr>
          <w:sz w:val="20"/>
        </w:rPr>
      </w:pPr>
    </w:p>
    <w:p w14:paraId="40480101" w14:textId="77777777" w:rsidR="00453B1E" w:rsidRDefault="00000000">
      <w:pPr>
        <w:pStyle w:val="Corpotesto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0D76117" wp14:editId="31B4774A">
                <wp:simplePos x="0" y="0"/>
                <wp:positionH relativeFrom="page">
                  <wp:posOffset>5250176</wp:posOffset>
                </wp:positionH>
                <wp:positionV relativeFrom="paragraph">
                  <wp:posOffset>197718</wp:posOffset>
                </wp:positionV>
                <wp:extent cx="15894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9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9405">
                              <a:moveTo>
                                <a:pt x="0" y="0"/>
                              </a:moveTo>
                              <a:lnTo>
                                <a:pt x="1589224" y="0"/>
                              </a:lnTo>
                            </a:path>
                          </a:pathLst>
                        </a:custGeom>
                        <a:ln w="47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8BDB2" id="Graphic 4" o:spid="_x0000_s1026" style="position:absolute;margin-left:413.4pt;margin-top:15.55pt;width:125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9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" path="m,l1589224,e" filled="f" strokeweight=".1315mm">
                <v:path arrowok="t"/>
                <w10:wrap type="topAndBottom" anchorx="page"/>
              </v:shape>
            </w:pict>
          </mc:Fallback>
        </mc:AlternateContent>
      </w:r>
    </w:p>
    <w:sectPr w:rsidR="00453B1E">
      <w:type w:val="continuous"/>
      <w:pgSz w:w="11900" w:h="16840"/>
      <w:pgMar w:top="7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54812"/>
    <w:multiLevelType w:val="hybridMultilevel"/>
    <w:tmpl w:val="53C2AA82"/>
    <w:lvl w:ilvl="0" w:tplc="B5982328">
      <w:numFmt w:val="bullet"/>
      <w:lvlText w:val="☐"/>
      <w:lvlJc w:val="left"/>
      <w:pPr>
        <w:ind w:left="385" w:hanging="245"/>
      </w:pPr>
      <w:rPr>
        <w:rFonts w:ascii="MS Gothic" w:eastAsia="MS Gothic" w:hAnsi="MS Gothic" w:cs="MS Gothic" w:hint="default"/>
        <w:spacing w:val="0"/>
        <w:w w:val="99"/>
        <w:lang w:val="it-IT" w:eastAsia="en-US" w:bidi="ar-SA"/>
      </w:rPr>
    </w:lvl>
    <w:lvl w:ilvl="1" w:tplc="34AE60F2">
      <w:numFmt w:val="bullet"/>
      <w:lvlText w:val="•"/>
      <w:lvlJc w:val="left"/>
      <w:pPr>
        <w:ind w:left="1333" w:hanging="245"/>
      </w:pPr>
      <w:rPr>
        <w:rFonts w:hint="default"/>
        <w:lang w:val="it-IT" w:eastAsia="en-US" w:bidi="ar-SA"/>
      </w:rPr>
    </w:lvl>
    <w:lvl w:ilvl="2" w:tplc="8B804526">
      <w:numFmt w:val="bullet"/>
      <w:lvlText w:val="•"/>
      <w:lvlJc w:val="left"/>
      <w:pPr>
        <w:ind w:left="2287" w:hanging="245"/>
      </w:pPr>
      <w:rPr>
        <w:rFonts w:hint="default"/>
        <w:lang w:val="it-IT" w:eastAsia="en-US" w:bidi="ar-SA"/>
      </w:rPr>
    </w:lvl>
    <w:lvl w:ilvl="3" w:tplc="42DEB1DA">
      <w:numFmt w:val="bullet"/>
      <w:lvlText w:val="•"/>
      <w:lvlJc w:val="left"/>
      <w:pPr>
        <w:ind w:left="3240" w:hanging="245"/>
      </w:pPr>
      <w:rPr>
        <w:rFonts w:hint="default"/>
        <w:lang w:val="it-IT" w:eastAsia="en-US" w:bidi="ar-SA"/>
      </w:rPr>
    </w:lvl>
    <w:lvl w:ilvl="4" w:tplc="7A4A0056">
      <w:numFmt w:val="bullet"/>
      <w:lvlText w:val="•"/>
      <w:lvlJc w:val="left"/>
      <w:pPr>
        <w:ind w:left="4194" w:hanging="245"/>
      </w:pPr>
      <w:rPr>
        <w:rFonts w:hint="default"/>
        <w:lang w:val="it-IT" w:eastAsia="en-US" w:bidi="ar-SA"/>
      </w:rPr>
    </w:lvl>
    <w:lvl w:ilvl="5" w:tplc="261C7568">
      <w:numFmt w:val="bullet"/>
      <w:lvlText w:val="•"/>
      <w:lvlJc w:val="left"/>
      <w:pPr>
        <w:ind w:left="5148" w:hanging="245"/>
      </w:pPr>
      <w:rPr>
        <w:rFonts w:hint="default"/>
        <w:lang w:val="it-IT" w:eastAsia="en-US" w:bidi="ar-SA"/>
      </w:rPr>
    </w:lvl>
    <w:lvl w:ilvl="6" w:tplc="A65A3B58">
      <w:numFmt w:val="bullet"/>
      <w:lvlText w:val="•"/>
      <w:lvlJc w:val="left"/>
      <w:pPr>
        <w:ind w:left="6101" w:hanging="245"/>
      </w:pPr>
      <w:rPr>
        <w:rFonts w:hint="default"/>
        <w:lang w:val="it-IT" w:eastAsia="en-US" w:bidi="ar-SA"/>
      </w:rPr>
    </w:lvl>
    <w:lvl w:ilvl="7" w:tplc="F9CA7134">
      <w:numFmt w:val="bullet"/>
      <w:lvlText w:val="•"/>
      <w:lvlJc w:val="left"/>
      <w:pPr>
        <w:ind w:left="7055" w:hanging="245"/>
      </w:pPr>
      <w:rPr>
        <w:rFonts w:hint="default"/>
        <w:lang w:val="it-IT" w:eastAsia="en-US" w:bidi="ar-SA"/>
      </w:rPr>
    </w:lvl>
    <w:lvl w:ilvl="8" w:tplc="40F21776">
      <w:numFmt w:val="bullet"/>
      <w:lvlText w:val="•"/>
      <w:lvlJc w:val="left"/>
      <w:pPr>
        <w:ind w:left="8008" w:hanging="245"/>
      </w:pPr>
      <w:rPr>
        <w:rFonts w:hint="default"/>
        <w:lang w:val="it-IT" w:eastAsia="en-US" w:bidi="ar-SA"/>
      </w:rPr>
    </w:lvl>
  </w:abstractNum>
  <w:num w:numId="1" w16cid:durableId="305161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53B1E"/>
    <w:rsid w:val="00453B1E"/>
    <w:rsid w:val="00977501"/>
    <w:rsid w:val="00C2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1D13"/>
  <w15:docId w15:val="{8D7E0FFB-55E5-4486-AF8B-9A317D44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121"/>
      <w:ind w:left="140"/>
      <w:outlineLvl w:val="0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384" w:hanging="30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RICHIESTA CAMPAGNE GIOVANI 18-35 ANNI</dc:title>
  <dc:creator>KC00187</dc:creator>
  <cp:lastModifiedBy>Silvia Migliacci</cp:lastModifiedBy>
  <cp:revision>2</cp:revision>
  <dcterms:created xsi:type="dcterms:W3CDTF">2026-04-29T08:32:00Z</dcterms:created>
  <dcterms:modified xsi:type="dcterms:W3CDTF">2026-04-29T08:33:00Z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2026-04-29T00:00:00Z</vt:filetime>
  </property>
  <property fmtid="{D5CDD505-2E9C-101B-9397-08002B2CF9AE}" pid="5" name="Producer">
    <vt:lpwstr>PDFCreator 3.2.0.11758</vt:lpwstr>
  </property>
</Properties>
</file>